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BA6" w:rsidRDefault="00005BA6" w:rsidP="00005BA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2818765</wp:posOffset>
            </wp:positionH>
            <wp:positionV relativeFrom="paragraph">
              <wp:posOffset>-387985</wp:posOffset>
            </wp:positionV>
            <wp:extent cx="514350" cy="584200"/>
            <wp:effectExtent l="0" t="0" r="0" b="635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0725">
        <w:rPr>
          <w:rFonts w:ascii="Times New Roman" w:hAnsi="Times New Roman" w:cs="Times New Roman"/>
          <w:sz w:val="28"/>
          <w:szCs w:val="28"/>
        </w:rPr>
        <w:t>Муниципальное образование «Биробиджанский муниципальный район»</w:t>
      </w: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  <w:r w:rsidRPr="003E0725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005BA6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3E072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005BA6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005BA6" w:rsidRDefault="002C3F97" w:rsidP="00F2374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21.12.2020</w:t>
      </w:r>
      <w:r w:rsidR="004F7A41">
        <w:rPr>
          <w:rFonts w:ascii="Times New Roman" w:hAnsi="Times New Roman" w:cs="Times New Roman"/>
          <w:sz w:val="28"/>
          <w:szCs w:val="28"/>
        </w:rPr>
        <w:tab/>
      </w:r>
      <w:r w:rsidR="004F7A41">
        <w:rPr>
          <w:rFonts w:ascii="Times New Roman" w:hAnsi="Times New Roman" w:cs="Times New Roman"/>
          <w:sz w:val="28"/>
          <w:szCs w:val="28"/>
        </w:rPr>
        <w:tab/>
      </w:r>
      <w:r w:rsidR="004F7A41">
        <w:rPr>
          <w:rFonts w:ascii="Times New Roman" w:hAnsi="Times New Roman" w:cs="Times New Roman"/>
          <w:sz w:val="28"/>
          <w:szCs w:val="28"/>
        </w:rPr>
        <w:tab/>
      </w:r>
      <w:r w:rsidR="004F7A41">
        <w:rPr>
          <w:rFonts w:ascii="Times New Roman" w:hAnsi="Times New Roman" w:cs="Times New Roman"/>
          <w:sz w:val="28"/>
          <w:szCs w:val="28"/>
        </w:rPr>
        <w:tab/>
      </w:r>
      <w:r w:rsidR="00BE27C4">
        <w:rPr>
          <w:rFonts w:ascii="Times New Roman" w:hAnsi="Times New Roman" w:cs="Times New Roman"/>
          <w:sz w:val="28"/>
          <w:szCs w:val="28"/>
        </w:rPr>
        <w:tab/>
      </w:r>
      <w:r w:rsidR="00BE27C4">
        <w:rPr>
          <w:rFonts w:ascii="Times New Roman" w:hAnsi="Times New Roman" w:cs="Times New Roman"/>
          <w:sz w:val="28"/>
          <w:szCs w:val="28"/>
        </w:rPr>
        <w:tab/>
      </w:r>
      <w:r w:rsidR="00BE27C4">
        <w:rPr>
          <w:rFonts w:ascii="Times New Roman" w:hAnsi="Times New Roman" w:cs="Times New Roman"/>
          <w:sz w:val="28"/>
          <w:szCs w:val="28"/>
        </w:rPr>
        <w:tab/>
      </w:r>
      <w:r w:rsidR="00BE27C4">
        <w:rPr>
          <w:rFonts w:ascii="Times New Roman" w:hAnsi="Times New Roman" w:cs="Times New Roman"/>
          <w:sz w:val="28"/>
          <w:szCs w:val="28"/>
        </w:rPr>
        <w:tab/>
      </w:r>
      <w:r w:rsidR="004F7A4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295</w:t>
      </w:r>
    </w:p>
    <w:p w:rsidR="00005BA6" w:rsidRPr="003E0725" w:rsidRDefault="00005BA6" w:rsidP="00005BA6">
      <w:pPr>
        <w:jc w:val="center"/>
        <w:rPr>
          <w:rFonts w:ascii="Times New Roman" w:hAnsi="Times New Roman" w:cs="Times New Roman"/>
          <w:sz w:val="28"/>
        </w:rPr>
      </w:pPr>
      <w:r w:rsidRPr="003E0725">
        <w:rPr>
          <w:rFonts w:ascii="Times New Roman" w:hAnsi="Times New Roman" w:cs="Times New Roman"/>
          <w:sz w:val="28"/>
        </w:rPr>
        <w:t>г. Биробиджан</w:t>
      </w:r>
    </w:p>
    <w:p w:rsidR="00005BA6" w:rsidRDefault="00005BA6" w:rsidP="00FF7CF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E2C31" w:rsidRDefault="00005BA6" w:rsidP="001E2C3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F7A41">
        <w:rPr>
          <w:rFonts w:ascii="Times New Roman" w:hAnsi="Times New Roman" w:cs="Times New Roman"/>
          <w:color w:val="000000"/>
          <w:sz w:val="28"/>
          <w:szCs w:val="28"/>
        </w:rPr>
        <w:t>б утверждении</w:t>
      </w:r>
      <w:r w:rsidR="001E2C31" w:rsidRPr="001E2C31">
        <w:rPr>
          <w:rFonts w:ascii="Times New Roman" w:hAnsi="Times New Roman" w:cs="Times New Roman"/>
          <w:sz w:val="28"/>
          <w:szCs w:val="28"/>
        </w:rPr>
        <w:t xml:space="preserve"> Плана мероприятий по противодействию коррупции в администрации Биробиджанского муниципального района Еврейско</w:t>
      </w:r>
      <w:r w:rsidR="004F7A41">
        <w:rPr>
          <w:rFonts w:ascii="Times New Roman" w:hAnsi="Times New Roman" w:cs="Times New Roman"/>
          <w:sz w:val="28"/>
          <w:szCs w:val="28"/>
        </w:rPr>
        <w:t>й автономной области на 2021</w:t>
      </w:r>
      <w:r w:rsidR="008E00ED">
        <w:rPr>
          <w:rFonts w:ascii="Times New Roman" w:hAnsi="Times New Roman" w:cs="Times New Roman"/>
          <w:sz w:val="28"/>
          <w:szCs w:val="28"/>
        </w:rPr>
        <w:t>-202</w:t>
      </w:r>
      <w:r w:rsidR="004F7A41">
        <w:rPr>
          <w:rFonts w:ascii="Times New Roman" w:hAnsi="Times New Roman" w:cs="Times New Roman"/>
          <w:sz w:val="28"/>
          <w:szCs w:val="28"/>
        </w:rPr>
        <w:t>3</w:t>
      </w:r>
      <w:r w:rsidR="001E2C31" w:rsidRPr="001E2C31">
        <w:rPr>
          <w:rFonts w:ascii="Times New Roman" w:hAnsi="Times New Roman" w:cs="Times New Roman"/>
          <w:sz w:val="28"/>
          <w:szCs w:val="28"/>
        </w:rPr>
        <w:t xml:space="preserve"> годы</w:t>
      </w:r>
    </w:p>
    <w:bookmarkEnd w:id="0"/>
    <w:p w:rsidR="001E2C31" w:rsidRDefault="001E2C31" w:rsidP="001E2C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2C31" w:rsidRDefault="001E2C31" w:rsidP="001E2C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7CAA" w:rsidRDefault="001E2C31" w:rsidP="00A37CAA">
      <w:pPr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E2C31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Pr="001E2C31">
        <w:rPr>
          <w:rFonts w:ascii="Times New Roman" w:hAnsi="Times New Roman" w:cs="Times New Roman"/>
          <w:sz w:val="28"/>
          <w:szCs w:val="28"/>
        </w:rPr>
        <w:t>Национальн</w:t>
      </w:r>
      <w:r w:rsidR="00A37CAA">
        <w:rPr>
          <w:rFonts w:ascii="Times New Roman" w:hAnsi="Times New Roman" w:cs="Times New Roman"/>
          <w:sz w:val="28"/>
          <w:szCs w:val="28"/>
        </w:rPr>
        <w:t xml:space="preserve">ой стратегией противодействия коррупции, </w:t>
      </w:r>
      <w:r w:rsidRPr="001E2C31">
        <w:rPr>
          <w:rFonts w:ascii="Times New Roman" w:hAnsi="Times New Roman" w:cs="Times New Roman"/>
          <w:sz w:val="28"/>
          <w:szCs w:val="28"/>
        </w:rPr>
        <w:t>утвержденн</w:t>
      </w:r>
      <w:r w:rsidR="00A37CAA">
        <w:rPr>
          <w:rFonts w:ascii="Times New Roman" w:hAnsi="Times New Roman" w:cs="Times New Roman"/>
          <w:sz w:val="28"/>
          <w:szCs w:val="28"/>
        </w:rPr>
        <w:t>ой</w:t>
      </w:r>
      <w:r w:rsidRPr="001E2C31">
        <w:rPr>
          <w:rFonts w:ascii="Times New Roman" w:hAnsi="Times New Roman" w:cs="Times New Roman"/>
          <w:sz w:val="28"/>
          <w:szCs w:val="28"/>
        </w:rPr>
        <w:t xml:space="preserve"> Указом Прези</w:t>
      </w:r>
      <w:r w:rsidR="00A37CAA">
        <w:rPr>
          <w:rFonts w:ascii="Times New Roman" w:hAnsi="Times New Roman" w:cs="Times New Roman"/>
          <w:sz w:val="28"/>
          <w:szCs w:val="28"/>
        </w:rPr>
        <w:t xml:space="preserve">дента Российской Федерации </w:t>
      </w:r>
      <w:r w:rsidR="00BE27C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37CAA">
        <w:rPr>
          <w:rFonts w:ascii="Times New Roman" w:hAnsi="Times New Roman" w:cs="Times New Roman"/>
          <w:sz w:val="28"/>
          <w:szCs w:val="28"/>
        </w:rPr>
        <w:t>от 13.04.2010</w:t>
      </w:r>
      <w:r w:rsidRPr="001E2C31">
        <w:rPr>
          <w:rFonts w:ascii="Times New Roman" w:hAnsi="Times New Roman" w:cs="Times New Roman"/>
          <w:sz w:val="28"/>
          <w:szCs w:val="28"/>
        </w:rPr>
        <w:t xml:space="preserve"> № </w:t>
      </w:r>
      <w:r w:rsidR="00A37CAA">
        <w:rPr>
          <w:rFonts w:ascii="Times New Roman" w:hAnsi="Times New Roman" w:cs="Times New Roman"/>
          <w:sz w:val="28"/>
          <w:szCs w:val="28"/>
        </w:rPr>
        <w:t>460,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7CAA">
        <w:rPr>
          <w:rFonts w:ascii="Times New Roman" w:hAnsi="Times New Roman" w:cs="Times New Roman"/>
          <w:sz w:val="28"/>
          <w:szCs w:val="28"/>
        </w:rPr>
        <w:t xml:space="preserve">Федеральным законом от 25.12.2008 № 273-ФЗ </w:t>
      </w:r>
      <w:r w:rsidR="00BE27C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37CAA">
        <w:rPr>
          <w:rFonts w:ascii="Times New Roman" w:hAnsi="Times New Roman" w:cs="Times New Roman"/>
          <w:sz w:val="28"/>
          <w:szCs w:val="28"/>
        </w:rPr>
        <w:t xml:space="preserve">«О противодействии коррупции»,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постановлением правительства Еврейской автономной области от 14.03.2018 № 82-пп «О государственной программе Еврейской автономной области «Профилактика правонарушений и преступлений в Еврейской ав</w:t>
      </w:r>
      <w:r w:rsidR="00A37CAA">
        <w:rPr>
          <w:rFonts w:ascii="Times New Roman" w:eastAsiaTheme="minorHAnsi" w:hAnsi="Times New Roman" w:cs="Times New Roman"/>
          <w:sz w:val="28"/>
          <w:szCs w:val="28"/>
          <w:lang w:eastAsia="en-US"/>
        </w:rPr>
        <w:t>тономной области» на 2018 - 2024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годы»</w:t>
      </w:r>
      <w:r w:rsidR="00A37C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BE27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</w:t>
      </w:r>
      <w:r w:rsidR="00A37CAA">
        <w:rPr>
          <w:rFonts w:ascii="Times New Roman" w:eastAsiaTheme="minorHAnsi" w:hAnsi="Times New Roman" w:cs="Times New Roman"/>
          <w:sz w:val="28"/>
          <w:szCs w:val="28"/>
          <w:lang w:eastAsia="en-US"/>
        </w:rPr>
        <w:t>в целях реализации мероприятий по противодействию коррупции в администрации муниципального района,</w:t>
      </w:r>
    </w:p>
    <w:p w:rsidR="00767D63" w:rsidRPr="00AC3EC3" w:rsidRDefault="001E2C31" w:rsidP="00EC48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37CAA">
        <w:rPr>
          <w:rFonts w:ascii="Times New Roman" w:hAnsi="Times New Roman" w:cs="Times New Roman"/>
          <w:sz w:val="28"/>
          <w:szCs w:val="28"/>
        </w:rPr>
        <w:t xml:space="preserve">Утвердить прилагаемый План </w:t>
      </w:r>
      <w:r w:rsidRPr="001E2C31">
        <w:rPr>
          <w:rFonts w:ascii="Times New Roman" w:hAnsi="Times New Roman" w:cs="Times New Roman"/>
          <w:sz w:val="28"/>
          <w:szCs w:val="28"/>
        </w:rPr>
        <w:t xml:space="preserve">мероприятий по противодействию коррупции в администрации Биробиджанского муниципального района Еврейской </w:t>
      </w:r>
      <w:r w:rsidRPr="00AC3EC3">
        <w:rPr>
          <w:rFonts w:ascii="Times New Roman" w:hAnsi="Times New Roman" w:cs="Times New Roman"/>
          <w:sz w:val="28"/>
          <w:szCs w:val="28"/>
        </w:rPr>
        <w:t>автономной обл</w:t>
      </w:r>
      <w:r w:rsidR="00A37CAA">
        <w:rPr>
          <w:rFonts w:ascii="Times New Roman" w:hAnsi="Times New Roman" w:cs="Times New Roman"/>
          <w:sz w:val="28"/>
          <w:szCs w:val="28"/>
        </w:rPr>
        <w:t>асти на 2021</w:t>
      </w:r>
      <w:r w:rsidR="008E00ED">
        <w:rPr>
          <w:rFonts w:ascii="Times New Roman" w:hAnsi="Times New Roman" w:cs="Times New Roman"/>
          <w:sz w:val="28"/>
          <w:szCs w:val="28"/>
        </w:rPr>
        <w:t>-202</w:t>
      </w:r>
      <w:r w:rsidR="00A37CAA">
        <w:rPr>
          <w:rFonts w:ascii="Times New Roman" w:hAnsi="Times New Roman" w:cs="Times New Roman"/>
          <w:sz w:val="28"/>
          <w:szCs w:val="28"/>
        </w:rPr>
        <w:t>3</w:t>
      </w:r>
      <w:r w:rsidR="00950A2A">
        <w:rPr>
          <w:rFonts w:ascii="Times New Roman" w:hAnsi="Times New Roman" w:cs="Times New Roman"/>
          <w:sz w:val="28"/>
          <w:szCs w:val="28"/>
        </w:rPr>
        <w:t xml:space="preserve"> годы</w:t>
      </w:r>
      <w:r w:rsidR="00A37CAA">
        <w:rPr>
          <w:rFonts w:ascii="Times New Roman" w:hAnsi="Times New Roman" w:cs="Times New Roman"/>
          <w:sz w:val="28"/>
          <w:szCs w:val="28"/>
        </w:rPr>
        <w:t xml:space="preserve"> (далее – План)</w:t>
      </w:r>
      <w:r w:rsidR="00FB7F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27C4" w:rsidRDefault="00F1541B" w:rsidP="00BE27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7D63" w:rsidRPr="00AC3EC3">
        <w:rPr>
          <w:rFonts w:ascii="Times New Roman" w:hAnsi="Times New Roman" w:cs="Times New Roman"/>
          <w:sz w:val="28"/>
          <w:szCs w:val="28"/>
        </w:rPr>
        <w:t xml:space="preserve">. </w:t>
      </w:r>
      <w:r w:rsidR="00A37CAA">
        <w:rPr>
          <w:rFonts w:ascii="Times New Roman" w:hAnsi="Times New Roman" w:cs="Times New Roman"/>
          <w:sz w:val="28"/>
          <w:szCs w:val="28"/>
        </w:rPr>
        <w:t>Ответственным исполнителям ежеквартально до 25</w:t>
      </w:r>
      <w:r w:rsidR="00BE27C4">
        <w:rPr>
          <w:rFonts w:ascii="Times New Roman" w:hAnsi="Times New Roman" w:cs="Times New Roman"/>
          <w:sz w:val="28"/>
          <w:szCs w:val="28"/>
        </w:rPr>
        <w:t xml:space="preserve"> числа месяца предшествующего направлять информацию о реализации Плана в отдел муниципальной службы администрации муниципального района.</w:t>
      </w:r>
      <w:r w:rsidR="00A37C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27C4" w:rsidRDefault="00BE27C4" w:rsidP="00BE27C4">
      <w:pPr>
        <w:ind w:firstLine="708"/>
        <w:jc w:val="both"/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005BA6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. Отделу организационно-контрольной работы и информационных технологий администрации муниципального района (</w:t>
      </w:r>
      <w:proofErr w:type="spellStart"/>
      <w:r w:rsidR="00C62520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Хроменко</w:t>
      </w:r>
      <w:proofErr w:type="spellEnd"/>
      <w:r w:rsidR="00C62520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 С.В.</w:t>
      </w:r>
      <w:r w:rsidR="00005BA6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) </w:t>
      </w:r>
      <w:proofErr w:type="gramStart"/>
      <w:r w:rsidR="00005BA6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разместить</w:t>
      </w:r>
      <w:proofErr w:type="gramEnd"/>
      <w:r w:rsidR="00005BA6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 настоящее </w:t>
      </w:r>
      <w:r w:rsidR="00E04B2A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распоряжение</w:t>
      </w:r>
      <w:r w:rsidR="00005BA6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 на официальном</w:t>
      </w:r>
      <w:r w:rsidR="00C62520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 интернет-</w:t>
      </w:r>
      <w:r w:rsidR="00005BA6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сайте </w:t>
      </w:r>
      <w:r w:rsidR="00C62520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администрации Биробиджанского муниципального района </w:t>
      </w:r>
      <w:r w:rsidR="00005BA6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в разделе «Противодействие коррупции».</w:t>
      </w:r>
    </w:p>
    <w:p w:rsidR="00BE27C4" w:rsidRDefault="00BE27C4" w:rsidP="00BE27C4">
      <w:pPr>
        <w:ind w:firstLine="708"/>
        <w:jc w:val="both"/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4. </w:t>
      </w:r>
      <w:proofErr w:type="gramStart"/>
      <w:r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Контроль за</w:t>
      </w:r>
      <w:proofErr w:type="gramEnd"/>
      <w:r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 исполнением настоящего распоряжения возложить на отдел муниципальной службы администрации муниципального района (</w:t>
      </w:r>
      <w:proofErr w:type="spellStart"/>
      <w:r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Грибовская</w:t>
      </w:r>
      <w:proofErr w:type="spellEnd"/>
      <w:r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 Н.В.)</w:t>
      </w:r>
    </w:p>
    <w:p w:rsidR="00005BA6" w:rsidRPr="00BE27C4" w:rsidRDefault="00BE27C4" w:rsidP="00BE27C4">
      <w:pPr>
        <w:ind w:firstLine="708"/>
        <w:jc w:val="both"/>
        <w:rPr>
          <w:rStyle w:val="2"/>
          <w:rFonts w:ascii="Times New Roman" w:hAnsi="Times New Roman" w:cs="Times New Roman"/>
          <w:b w:val="0"/>
          <w:bCs w:val="0"/>
          <w:sz w:val="28"/>
          <w:szCs w:val="28"/>
          <w:shd w:val="clear" w:color="auto" w:fill="auto"/>
        </w:rPr>
      </w:pPr>
      <w:r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5</w:t>
      </w:r>
      <w:r w:rsidR="00005BA6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. Настоящее распоряжение вступает в силу </w:t>
      </w:r>
      <w:r w:rsidR="00C770E3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>со дня</w:t>
      </w:r>
      <w:r w:rsidR="00005BA6" w:rsidRPr="00BE27C4"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  <w:t xml:space="preserve"> его подписания.</w:t>
      </w:r>
    </w:p>
    <w:p w:rsidR="00005BA6" w:rsidRDefault="00005BA6" w:rsidP="00005BA6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5BA6" w:rsidRDefault="00005BA6" w:rsidP="00005BA6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51F8" w:rsidRDefault="008051F8" w:rsidP="008051F8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005BA6">
        <w:rPr>
          <w:rFonts w:ascii="Times New Roman" w:hAnsi="Times New Roman" w:cs="Times New Roman"/>
          <w:color w:val="000000"/>
          <w:sz w:val="28"/>
          <w:szCs w:val="28"/>
        </w:rPr>
        <w:t>админ</w:t>
      </w:r>
      <w:r w:rsidR="00C62520">
        <w:rPr>
          <w:rFonts w:ascii="Times New Roman" w:hAnsi="Times New Roman" w:cs="Times New Roman"/>
          <w:color w:val="000000"/>
          <w:sz w:val="28"/>
          <w:szCs w:val="28"/>
        </w:rPr>
        <w:t xml:space="preserve">истрации </w:t>
      </w:r>
    </w:p>
    <w:p w:rsidR="008E00ED" w:rsidRDefault="00C62520" w:rsidP="00FF7CFC">
      <w:pPr>
        <w:tabs>
          <w:tab w:val="left" w:pos="0"/>
          <w:tab w:val="left" w:pos="269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="00FF7C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7CF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F7CF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F7CF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F7CF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F7CF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F7CF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F7CF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="008051F8">
        <w:rPr>
          <w:rFonts w:ascii="Times New Roman" w:hAnsi="Times New Roman" w:cs="Times New Roman"/>
          <w:color w:val="000000"/>
          <w:sz w:val="28"/>
          <w:szCs w:val="28"/>
        </w:rPr>
        <w:t xml:space="preserve">С.В. </w:t>
      </w:r>
      <w:proofErr w:type="spellStart"/>
      <w:r w:rsidR="008051F8">
        <w:rPr>
          <w:rFonts w:ascii="Times New Roman" w:hAnsi="Times New Roman" w:cs="Times New Roman"/>
          <w:color w:val="000000"/>
          <w:sz w:val="28"/>
          <w:szCs w:val="28"/>
        </w:rPr>
        <w:t>Солтус</w:t>
      </w:r>
      <w:proofErr w:type="spellEnd"/>
    </w:p>
    <w:p w:rsidR="00317C8C" w:rsidRDefault="00317C8C" w:rsidP="00FF7CFC">
      <w:pPr>
        <w:tabs>
          <w:tab w:val="left" w:pos="0"/>
          <w:tab w:val="left" w:pos="2694"/>
        </w:tabs>
        <w:jc w:val="both"/>
        <w:rPr>
          <w:rFonts w:ascii="Times New Roman" w:hAnsi="Times New Roman" w:cs="Times New Roman"/>
          <w:sz w:val="28"/>
          <w:szCs w:val="28"/>
        </w:rPr>
        <w:sectPr w:rsidR="00317C8C" w:rsidSect="00FF7CFC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X="-59" w:tblpY="802"/>
        <w:tblW w:w="14959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5041"/>
        <w:gridCol w:w="2694"/>
        <w:gridCol w:w="28"/>
        <w:gridCol w:w="1673"/>
        <w:gridCol w:w="28"/>
        <w:gridCol w:w="4791"/>
      </w:tblGrid>
      <w:tr w:rsidR="00317C8C" w:rsidRPr="00317C8C" w:rsidTr="001D264C">
        <w:trPr>
          <w:trHeight w:val="20"/>
          <w:tblCellSpacing w:w="5" w:type="nil"/>
        </w:trPr>
        <w:tc>
          <w:tcPr>
            <w:tcW w:w="14959" w:type="dxa"/>
            <w:gridSpan w:val="7"/>
            <w:tcBorders>
              <w:bottom w:val="single" w:sz="4" w:space="0" w:color="auto"/>
            </w:tcBorders>
          </w:tcPr>
          <w:p w:rsidR="00317C8C" w:rsidRPr="00317C8C" w:rsidRDefault="00317C8C" w:rsidP="001D264C">
            <w:pPr>
              <w:ind w:firstLine="10206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УТВЕРЖДЕН</w:t>
            </w:r>
          </w:p>
          <w:p w:rsidR="00317C8C" w:rsidRPr="00317C8C" w:rsidRDefault="00317C8C" w:rsidP="001D264C">
            <w:pPr>
              <w:ind w:left="10206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распоряжением администрации</w:t>
            </w:r>
            <w:r w:rsidRPr="00317C8C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муниципального района</w:t>
            </w:r>
          </w:p>
          <w:p w:rsidR="00317C8C" w:rsidRPr="00317C8C" w:rsidRDefault="00317C8C" w:rsidP="001D264C">
            <w:pPr>
              <w:ind w:firstLine="10206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 21.12.2020 № 295</w:t>
            </w:r>
          </w:p>
          <w:p w:rsidR="00317C8C" w:rsidRPr="00317C8C" w:rsidRDefault="00317C8C" w:rsidP="001D264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Pr="00317C8C" w:rsidRDefault="00317C8C" w:rsidP="00317C8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План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мероприятий по противодействию коррупции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в администрации Биробиджанского муниципального района Еврейской автономной области на 2021 - 2023 годы</w:t>
            </w:r>
          </w:p>
          <w:p w:rsidR="00317C8C" w:rsidRPr="00317C8C" w:rsidRDefault="00317C8C" w:rsidP="00317C8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исполнитель, соисполнитель, участники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Ожидаемый результат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14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 Нормативно-правовое и организационное обеспечение </w:t>
            </w:r>
          </w:p>
          <w:p w:rsidR="00317C8C" w:rsidRPr="00317C8C" w:rsidRDefault="00317C8C" w:rsidP="00317C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антикоррупционной деятельности в администрации муниципального района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Внесение изменений в муниципальные правовые акты о противодействии коррупции во исполнение федерального законодательства и на основе обобщения практики применения действующих </w:t>
            </w:r>
            <w:proofErr w:type="spell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антикоррупционных</w:t>
            </w:r>
            <w:proofErr w:type="spell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норм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эффективности правового регулирования отношений в сфере противодействия коррупции в администрации муниципального района, устранения правовых пробелов и противоречий в данной сфере, посредством своевременного внесения изменений в муниципальные нормативные правовые акты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Своевременная корректировка плана мероприятий по противодействию коррупции в администрации муниципального района на 2021 - 2023 годы с учетом изменений в законодательстве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  <w:p w:rsidR="00317C8C" w:rsidRPr="00317C8C" w:rsidRDefault="00317C8C" w:rsidP="001D264C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Эффективное исполнение плана мероприятий,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своевременное предоставление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ежеквартальных отчетов 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Своевременная корректировка планов мероприятий по противодействию коррупции в учреждениях образования и культуры муниципального района на  2021 - 2022 годы с учетом изменений в законодательстве и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контроль за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их исполнением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образования,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района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отдел культуры </w:t>
            </w:r>
          </w:p>
          <w:p w:rsidR="00317C8C" w:rsidRPr="00317C8C" w:rsidRDefault="00317C8C" w:rsidP="00317C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Эффективное исполнение плана мероприятий,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своевременное предоставление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ежеквартальных отчетов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Своевременное внесение изменений в нормативные правовые акты в части оплаты труда в муниципальных учреждениях 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по труду и социально-экономическим вопросам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Приведение в соответствие с действующим законодательством муниципальных нормативных правовых актов, создание прозрачного механизма оплаты труда работников муниципальных учреждений, в том числе руководителей, их заместителей и главного бухгалтера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Подготовка и проведение заседаний Совета по противодействию коррупции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отдельному плану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координации деятельности органов местного самоуправления муниципального образования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по реализации законодательства в области противодействия коррупции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Нормативно-правовое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begin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instrText>eq и</w:instrTex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end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организационное обеспечение деятельности Комиссии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begin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instrText>eq по</w:instrTex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end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соблюдению требований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begin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instrText>eq к</w:instrTex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end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служебному поведению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begin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instrText>eq муниципальных</w:instrTex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end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служащих и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begin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instrText>eq урегулированию</w:instrTex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end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конфликта интересов 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отдельному плану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Создание организационно-правовых условий для предотвращения коррупционных правонарушений со стороны служащих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Актуализация Перечня должностей муниципальной службы администрации муниципального района,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о расходах, об имуществе и обязательствах имущественного характера своих супруги (супруга) и несовершеннолетних детей</w:t>
            </w:r>
            <w:proofErr w:type="gramEnd"/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по мере необходимости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Создание организационно-правовых условий для предотвращения коррупционных правонарушений со стороны служащих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и утверждение Плана-графика проведения семинаров для муниципальных служащих администрации Биробиджанского муниципального района ЕАО, в том числе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t>по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t xml:space="preserve">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fldChar w:fldCharType="begin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instrText>eq рассмотрению</w:instrTex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fldChar w:fldCharType="end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t xml:space="preserve">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t>вопросов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t xml:space="preserve"> возникновения,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fldChar w:fldCharType="begin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instrText>eq предотвращения</w:instrTex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fldChar w:fldCharType="end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t xml:space="preserve"> и урегулирования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fldChar w:fldCharType="begin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instrText>eq конфликта</w:instrTex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fldChar w:fldCharType="end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t xml:space="preserve"> интересов для членов Комиссии по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соблюдению требований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begin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instrText>eq к</w:instrTex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end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служебному поведению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begin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instrText>eq муниципальных</w:instrTex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end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служащих и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begin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instrText>eq урегулированию</w:instrTex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fldChar w:fldCharType="end"/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lastRenderedPageBreak/>
              <w:t>конфликта интересов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highlight w:val="white"/>
                <w:lang w:eastAsia="en-US"/>
              </w:rPr>
              <w:t xml:space="preserve">, руководителей муниципальных учреждений, муниципальных служащих сельских поселений Биробиджанского муниципального района 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до 15 января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уровня правовой грамотности по вопросам противодействия коррупции и  антикоррупционного поведения муниципальных служащих и руководителей подведомственных учреждений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14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2. Противодействие коррупции в рамках законодательства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о противодействии коррупции и муниципальной службы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1422"/>
            <w:bookmarkEnd w:id="1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Проведение проверок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уполномоченные должностные лица отдела муниципальной службы администрации муниципального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(до поступления на муниципальную службу)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Соблюдение обязанностей связанных с исполнением антикоррупционного законодательства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Подготовка докладов по результатам проверки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контроля за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своевременным представлением сведений о своих доходах,  расходах, об имуществе и обязательствах  имущественного характера, муниципальными служащими администрации муниципального района, замещающие должности включенными в соответствующий Перечень должностей и членов их семей и руководителей муниципальных учреждений и членов их семей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руководители структурных подразделений администрации муниципального района;</w:t>
            </w:r>
          </w:p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должностные лица отдела муниципальной службы администрации муниципального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до 30 апреля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Соблюдение обязанностей связанных с исполнением антикоррупционного законодательства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Проведение анализа сведений о доходах, об имуществе и обязательствах имущественного характера, представленных лицами, замещающими должности муниципальной службы Еврейской автономной области, в том числе на предмет исключения непосредственной подчиненности или подконтрольности одного члена семьи другому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уполномоченные должностные лица отдела муниципальной службы администрации муниципального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ежегодно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(май, июнь)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Соблюдение обязанностей связанных с исполнением антикоррупционного законодательства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Подготовка доклада по результатам проведенного анализа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Организация проведения в порядке, предусмотренном нормативными правовыми актами Российской Федерации и Еврейской автономной области, проверок по фактам несоблюдения запретов, ограничений, неисполнения обязанностей, требований,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установленных в целях противодействия коррупции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уполномоченные должностные лица отдела муниципальной службы администрации муниципального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при наличии оснований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Соблюдение обязанностей связанных с исполнением антикоррупционного законодательства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2.5.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Обеспечение уведомления муниципальными служащими представителя нанимателя: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- о выполнении иной оплачиваемой работы;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- о фактах обращения в целях склонения  муниципального служащего администрации муниципального района к совершению коррупционных правонарушений;</w:t>
            </w:r>
          </w:p>
          <w:p w:rsidR="00317C8C" w:rsidRPr="00317C8C" w:rsidRDefault="00317C8C" w:rsidP="001D264C">
            <w:pPr>
              <w:pStyle w:val="ConsPlusNormal"/>
              <w:jc w:val="both"/>
              <w:rPr>
                <w:sz w:val="22"/>
                <w:szCs w:val="22"/>
              </w:rPr>
            </w:pPr>
            <w:r w:rsidRPr="00317C8C">
              <w:rPr>
                <w:sz w:val="22"/>
                <w:szCs w:val="22"/>
              </w:rPr>
              <w:t>- о возникновении личной заинтересованности, которая приводит или может привести к конфликту интересов;</w:t>
            </w:r>
          </w:p>
          <w:p w:rsidR="00317C8C" w:rsidRPr="00317C8C" w:rsidRDefault="00317C8C" w:rsidP="001D264C">
            <w:pPr>
              <w:pStyle w:val="ConsPlusNormal"/>
              <w:jc w:val="both"/>
              <w:rPr>
                <w:sz w:val="22"/>
                <w:szCs w:val="22"/>
              </w:rPr>
            </w:pPr>
            <w:r w:rsidRPr="00317C8C">
              <w:rPr>
                <w:sz w:val="22"/>
                <w:szCs w:val="22"/>
              </w:rPr>
              <w:t>- о получении разрешения представителя нанимателя (работодателя) на участие на безвозмездной основе в управлении некоммерческими организациями;</w:t>
            </w:r>
          </w:p>
          <w:p w:rsidR="00317C8C" w:rsidRPr="00317C8C" w:rsidRDefault="00317C8C" w:rsidP="001D264C">
            <w:pPr>
              <w:pStyle w:val="ConsPlusNormal"/>
              <w:jc w:val="both"/>
              <w:rPr>
                <w:sz w:val="22"/>
                <w:szCs w:val="22"/>
              </w:rPr>
            </w:pPr>
            <w:r w:rsidRPr="00317C8C">
              <w:rPr>
                <w:sz w:val="22"/>
                <w:szCs w:val="22"/>
              </w:rPr>
              <w:t>- о получении подарка в связи с протокольными мероприятиями, служебными командировками  и другими официальными мероприятиями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руководители структурных подразделений;</w:t>
            </w:r>
          </w:p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должностные лица отдела муниципальной службы администрации муниципального района руководители структурных подразделений администрации муниципального района;</w:t>
            </w:r>
          </w:p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должностные лица отдела муниципальной службы администрации муниципального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в течение установленного периода времени, при наличии оснований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Соблюдение обязанностей связанных с исполнением антикоррупционного законодательства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pStyle w:val="ConsPlusNormal"/>
              <w:ind w:firstLine="5"/>
              <w:jc w:val="both"/>
              <w:rPr>
                <w:sz w:val="22"/>
                <w:szCs w:val="22"/>
              </w:rPr>
            </w:pPr>
            <w:r w:rsidRPr="00317C8C">
              <w:rPr>
                <w:sz w:val="22"/>
                <w:szCs w:val="22"/>
              </w:rPr>
              <w:t>Проведение мероприятий по организации работы по соблюдению ограничений налагаемых на гражданина, замещавшего должность муниципальной службы в администрации муниципального района при заключении ими после увольнения с муниципальной службы трудовых и гражданско-правовых договоров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уполномоченные должностные лица отдела муниципальной службы администрации муниципального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мере поступления сообщения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требований Федерального закона от 25.12.2008 </w:t>
            </w:r>
            <w:r w:rsidRPr="00317C8C">
              <w:rPr>
                <w:rFonts w:ascii="Times New Roman" w:hAnsi="Times New Roman" w:cs="Times New Roman"/>
                <w:sz w:val="22"/>
                <w:szCs w:val="22"/>
              </w:rPr>
              <w:br/>
              <w:t>№ 273-ФЗ «О противодействии коррупции» и других нормативных правовых актов Российской Федерации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2.7.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Проведение работы по выявлению случаев возникновения конфликта интересов, одной из сторон которого являются муниципальные служащие и принятию предусмотренных законодательством мер по предотвращению и урегулированию конфликта интересов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руководители структурных подразделений администрации муниципального района;</w:t>
            </w:r>
          </w:p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Default="00317C8C" w:rsidP="00317C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должностные лица отдела муниципальной службы администрации муниципального района</w:t>
            </w:r>
          </w:p>
          <w:p w:rsidR="00317C8C" w:rsidRPr="00317C8C" w:rsidRDefault="00317C8C" w:rsidP="00317C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Предотвращение коррупционных правонарушений с муниципальных служащих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2.8.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pStyle w:val="ConsPlusNormal"/>
              <w:jc w:val="both"/>
              <w:rPr>
                <w:sz w:val="22"/>
                <w:szCs w:val="22"/>
              </w:rPr>
            </w:pPr>
            <w:r w:rsidRPr="00317C8C">
              <w:rPr>
                <w:sz w:val="22"/>
                <w:szCs w:val="22"/>
              </w:rPr>
              <w:t>Применение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уполномоченные лица администрации муниципального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317C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в случае установления фактов несоблюдения запретов, ограничений и требований, в сроки установленные законодательством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требований Федерального закона от 25.12.2008 </w:t>
            </w:r>
            <w:r w:rsidRPr="00317C8C">
              <w:rPr>
                <w:rFonts w:ascii="Times New Roman" w:hAnsi="Times New Roman" w:cs="Times New Roman"/>
                <w:sz w:val="22"/>
                <w:szCs w:val="22"/>
              </w:rPr>
              <w:br/>
              <w:t>№ 273-ФЗ «О противодействии коррупции» и других нормативных правовых актов Российской Федерации»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2.9.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Обеспечение мер по повышению эффективности кадровой работы в части, касающейся ведения личных дел муниципальных служащих администрации, в том числе актуализация сведений, содержащихся в анкетах, представляемых при назначении на должность, об их родственниках и свойственниках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 при формировании личных дел и далее ежегодно при ознакомлении с личными делами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Выявление возможного конфликта интересов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2.10.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работы по рассмотрению комиссией по соблюдению требований к служебному поведению и урегулированию конфликта интересов вопросов, предусмотренных Положением о комиссии по соблюдению требований к служебному поведению, и урегулированию конфликта интересов, утвержденных постановлением администрации                                                                          муниципального района  от 28.11.2014 № 1309 </w:t>
            </w:r>
            <w:bookmarkStart w:id="2" w:name="P45"/>
            <w:bookmarkEnd w:id="2"/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при поступлении информации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Предотвращение коррупционных правонарушений с муниципальных служащих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2.11.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Использование в практике кадровой работы правил, в соответствии с которым длительное,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должность, проведении аттестации, присвоении  классного чина или при его поощрении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Стимулирование муниципальных служащих к безупречному и эффективному исполнению муниципальным служащим своих должностных обязанностей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14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3. </w:t>
            </w:r>
            <w:proofErr w:type="spellStart"/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Антикоррупционное</w:t>
            </w:r>
            <w:proofErr w:type="spellEnd"/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образование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 </w:t>
            </w:r>
            <w:proofErr w:type="spellStart"/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антикоррупционная</w:t>
            </w:r>
            <w:proofErr w:type="spellEnd"/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пропаганда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1490"/>
            <w:bookmarkEnd w:id="3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Консультирование лиц, замещающих муниципальные должности по вопросам порядка представления и заполнения справок о доходах, расходах, об имуществе и обязательствах имущественного характера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Недопущение нарушений муниципальными служащими ограничений, запретов и обязанностей на муниципальной службе</w:t>
            </w:r>
          </w:p>
          <w:p w:rsidR="00317C8C" w:rsidRPr="00317C8C" w:rsidRDefault="00317C8C" w:rsidP="001D264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Наполнение и актуализация информации, содержащейся в разделе «Противодействие коррупции» </w:t>
            </w:r>
            <w:hyperlink r:id="rId9" w:tgtFrame="_blank" w:history="1">
              <w:r w:rsidRPr="00317C8C">
                <w:rPr>
                  <w:rStyle w:val="a8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shd w:val="clear" w:color="auto" w:fill="FFFFFF"/>
                </w:rPr>
                <w:t>Официального интернет-сайте</w:t>
              </w:r>
            </w:hyperlink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администрации муниципального образования «Биробиджанский муниципальный район» Еврейской автономной области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Соблюдение законодательства о противодействии коррупции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Pr="00317C8C" w:rsidRDefault="00317C8C" w:rsidP="001D264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3.3.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Освещение на </w:t>
            </w:r>
            <w:hyperlink r:id="rId10" w:tgtFrame="_blank" w:history="1">
              <w:r w:rsidRPr="00317C8C">
                <w:rPr>
                  <w:rStyle w:val="a8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shd w:val="clear" w:color="auto" w:fill="FFFFFF"/>
                </w:rPr>
                <w:t>Официальном интернет-сайте</w:t>
              </w:r>
            </w:hyperlink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администрации муниципального образования «Биробиджанский муниципальный район» Еврейской автономной области информации о проводимых мероприятиях антикоррупционной направленности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руководители структурных подразделений;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должностные лица отдела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Обеспечение гласности и прозрачности антикоррупционной деятельности администрации муниципального района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3.4.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Проведение мероприятий по разъяснению муниципальным служащим администрации муниципального района: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- типовых ситуаций конфликта интересов и личной заинтересованности на муниципальной службе;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- запретов, требований, ограничений и обязанностей, установленных в целях противодействия коррупции;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- порядка уведомления о возникновении личной заинтересованности при исполнении служебных (должностных) обязанностей, которая приводит или может привести к конфликту интересов;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- порядка сообщения о получении подарка в связи с протокольными мероприятиями, служебными </w:t>
            </w:r>
            <w:r w:rsidRPr="00317C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командировками и другими официальными мероприятиями;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- порядка уведомления представителя нанимателя о фактах обращения в целях склонения к совершению коррупционных правонарушений;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- порядка уведомления лицом, замещающим должность муниципальной службы, представителя нанимателя о намерении выполнять иную оплачиваемую работу;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- общих принципов этики и основных правил служебного поведения муниципальных служащих;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- положений </w:t>
            </w:r>
            <w:hyperlink r:id="rId11" w:anchor="/document/12164203/entry/2" w:history="1">
              <w:r w:rsidRPr="00317C8C">
                <w:rPr>
                  <w:rFonts w:ascii="Times New Roman" w:hAnsi="Times New Roman" w:cs="Times New Roman"/>
                  <w:sz w:val="22"/>
                  <w:szCs w:val="22"/>
                </w:rPr>
                <w:t>антикоррупционного законодательства</w:t>
              </w:r>
            </w:hyperlink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 в части соблюдения ограничений, касающихся получения подарков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отдел муниципальной службы администрации муниципального района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отдельному плану, а также при обращении муниципальных служащих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Недопущение нарушений муниципальными служащими ограничений, запретов и обязанностей на муниципальной службе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3.5.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Проведение совместно с представителями прокуратуры Биробиджанского района Еврейской автономной области семинаров по вопросам противодействия коррупции для лиц, замещающих должности муниципальной гражданской службы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отдельному плану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Недопущение нарушений муниципальными служащими ограничений, запретов и обязанностей на муниципальной службе</w:t>
            </w:r>
          </w:p>
          <w:p w:rsidR="00317C8C" w:rsidRPr="00317C8C" w:rsidRDefault="00317C8C" w:rsidP="001D264C">
            <w:pPr>
              <w:tabs>
                <w:tab w:val="left" w:pos="3118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3.6.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тематических семинаров-совещаний для муниципальных служащих и руководителей подведомственных учреждений по ключевым вопросам противодействия коррупции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отдел муниципальной службы администрации муниципального района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отдельному плану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культуры антикоррупционного поведения муниципальных служащих и руководителей подведомственных учреждений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3.7.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Проведение тематических семинаров-совещаний для сельскохозяйственных товаропроизводителей по ключевым вопросам противодействия коррупции и разъяснение требований для юридических лиц и индивидуальных предпринимателей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управление сельского хозяйства администрации муниципального района, совместно с отделом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в ноябре месяце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культуры антикоррупционного поведения сельскохозяйственных товаропроизводителей, юридических лиц и индивидуальных предпринимателей, исполнение требований предъявляемых к работодателям при приеме на работу бывших муниципальных служащих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3.8.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семинаров-совещаний с лицами, занимающимися закупками, с учетом положений Федерального </w:t>
            </w:r>
            <w:hyperlink r:id="rId12" w:history="1">
              <w:r w:rsidRPr="00317C8C">
                <w:rPr>
                  <w:rFonts w:ascii="Times New Roman" w:hAnsi="Times New Roman" w:cs="Times New Roman"/>
                  <w:sz w:val="22"/>
                  <w:szCs w:val="22"/>
                </w:rPr>
                <w:t>закона</w:t>
              </w:r>
            </w:hyperlink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по муниципальным закупкам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отдельному плану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профессионализма уполномоченных работников, занимающихся закупками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3.9.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Привлечение муниципальных служащих к участию в обсуждении и разработке муниципальных нормативных правовых актов по вопросам противодействия коррупции в соответствии с рекомендациями Министерства труда и социальной защиты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культуры антикоррупционного поведения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муниципальных</w:t>
            </w:r>
            <w:proofErr w:type="gramEnd"/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3.10.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Ознакомление лиц </w:t>
            </w: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поступивших на муниципальную службу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 нормативными правовыми и иными актами Российской Федерации и Еврейской автономной области в сфере противодействия коррупции</w:t>
            </w: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во время поступления на муниципальную службу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Соблюдение законодательства о противодействии коррупции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3.11.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Проведение инструктирования муниципальных служащих, замещающих должности, входящие в перечень, установленный нормативными правовыми актами, увольняющихся с муниципальной службы, об ограничениях, связанных с их последующим трудоустройством.  Организация учета и выдачи уведомлений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в период увольнения с муниципальной службы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Соблюдение законодательства о противодействии коррупции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3.12.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Проведение проверки знаний муниципальными служащими </w:t>
            </w:r>
            <w:hyperlink r:id="rId13" w:anchor="/document/12164203/entry/2" w:history="1">
              <w:r w:rsidRPr="00317C8C">
                <w:rPr>
                  <w:rStyle w:val="a8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shd w:val="clear" w:color="auto" w:fill="FFFFFF"/>
                </w:rPr>
                <w:t>антикоррупционного законодательства</w:t>
              </w:r>
            </w:hyperlink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, в том числе запретов, ограничений и требований, установленных в целях противодействия коррупции, при проведении аттестации и сдаче ими квалификационных экзаменов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при проведении аттестации и квалификационных экзаменов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Соблюдение законодательства о противодействии коррупции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3.13.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pStyle w:val="1"/>
              <w:shd w:val="clear" w:color="auto" w:fill="FFFFFF"/>
              <w:spacing w:before="0" w:beforeAutospacing="0" w:after="0" w:afterAutospacing="0" w:line="270" w:lineRule="atLeast"/>
              <w:jc w:val="both"/>
              <w:textAlignment w:val="baseline"/>
              <w:rPr>
                <w:b w:val="0"/>
                <w:sz w:val="22"/>
                <w:szCs w:val="22"/>
              </w:rPr>
            </w:pPr>
            <w:r w:rsidRPr="00317C8C">
              <w:rPr>
                <w:b w:val="0"/>
                <w:sz w:val="22"/>
                <w:szCs w:val="22"/>
              </w:rPr>
              <w:t>Проведение в администрации муниципального района, учреждениях образования и культуры конкурса рисунков, приуроченных к Международному дню борьбы с коррупцией                    (9 декабря)</w:t>
            </w:r>
          </w:p>
          <w:p w:rsidR="00317C8C" w:rsidRPr="00317C8C" w:rsidRDefault="00317C8C" w:rsidP="001D264C">
            <w:pPr>
              <w:pStyle w:val="1"/>
              <w:shd w:val="clear" w:color="auto" w:fill="FFFFFF"/>
              <w:spacing w:before="0" w:beforeAutospacing="0" w:after="0" w:afterAutospacing="0" w:line="270" w:lineRule="atLeast"/>
              <w:jc w:val="both"/>
              <w:textAlignment w:val="baseline"/>
              <w:rPr>
                <w:b w:val="0"/>
                <w:sz w:val="22"/>
                <w:szCs w:val="22"/>
              </w:rPr>
            </w:pPr>
            <w:r w:rsidRPr="00317C8C">
              <w:rPr>
                <w:b w:val="0"/>
                <w:sz w:val="22"/>
                <w:szCs w:val="22"/>
              </w:rPr>
              <w:t>«</w:t>
            </w:r>
            <w:proofErr w:type="gramStart"/>
            <w:r w:rsidRPr="00317C8C">
              <w:rPr>
                <w:b w:val="0"/>
                <w:sz w:val="22"/>
                <w:szCs w:val="22"/>
              </w:rPr>
              <w:t>Скажи</w:t>
            </w:r>
            <w:proofErr w:type="gramEnd"/>
            <w:r w:rsidRPr="00317C8C">
              <w:rPr>
                <w:b w:val="0"/>
                <w:sz w:val="22"/>
                <w:szCs w:val="22"/>
              </w:rPr>
              <w:t xml:space="preserve"> нет коррупции» в 2021 году</w:t>
            </w:r>
          </w:p>
          <w:p w:rsidR="00317C8C" w:rsidRPr="00317C8C" w:rsidRDefault="00317C8C" w:rsidP="001D264C">
            <w:pPr>
              <w:pStyle w:val="1"/>
              <w:shd w:val="clear" w:color="auto" w:fill="FFFFFF"/>
              <w:spacing w:before="0" w:beforeAutospacing="0" w:after="0" w:afterAutospacing="0" w:line="270" w:lineRule="atLeast"/>
              <w:jc w:val="both"/>
              <w:textAlignment w:val="baseline"/>
              <w:rPr>
                <w:b w:val="0"/>
                <w:sz w:val="22"/>
                <w:szCs w:val="22"/>
              </w:rPr>
            </w:pPr>
            <w:r w:rsidRPr="00317C8C">
              <w:rPr>
                <w:b w:val="0"/>
                <w:sz w:val="22"/>
                <w:szCs w:val="22"/>
              </w:rPr>
              <w:t xml:space="preserve">«Коррупция глазами детей» в 2022 году </w:t>
            </w:r>
          </w:p>
          <w:p w:rsidR="00317C8C" w:rsidRPr="00317C8C" w:rsidRDefault="00317C8C" w:rsidP="001D264C">
            <w:pPr>
              <w:pStyle w:val="1"/>
              <w:shd w:val="clear" w:color="auto" w:fill="FFFFFF"/>
              <w:spacing w:before="0" w:beforeAutospacing="0" w:after="0" w:afterAutospacing="0" w:line="270" w:lineRule="atLeast"/>
              <w:jc w:val="both"/>
              <w:textAlignment w:val="baseline"/>
              <w:rPr>
                <w:b w:val="0"/>
                <w:sz w:val="22"/>
                <w:szCs w:val="22"/>
              </w:rPr>
            </w:pPr>
            <w:r w:rsidRPr="00317C8C">
              <w:rPr>
                <w:b w:val="0"/>
                <w:sz w:val="22"/>
                <w:szCs w:val="22"/>
              </w:rPr>
              <w:t>«Мы против коррупции» в 2023 году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района,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образования администрации муниципального района,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культуры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в ноябре месяце </w:t>
            </w:r>
          </w:p>
          <w:p w:rsidR="00317C8C" w:rsidRPr="00317C8C" w:rsidRDefault="00317C8C" w:rsidP="001D264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культуры антикоррупционной грамотности у муниципальных служащих администрации, учащихся образовательных учреждений и молодежи»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3.14.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pStyle w:val="1"/>
              <w:shd w:val="clear" w:color="auto" w:fill="FFFFFF"/>
              <w:spacing w:before="0" w:beforeAutospacing="0" w:after="0" w:afterAutospacing="0" w:line="270" w:lineRule="atLeast"/>
              <w:jc w:val="both"/>
              <w:textAlignment w:val="baseline"/>
              <w:rPr>
                <w:b w:val="0"/>
                <w:sz w:val="22"/>
                <w:szCs w:val="22"/>
              </w:rPr>
            </w:pPr>
            <w:r w:rsidRPr="00317C8C">
              <w:rPr>
                <w:b w:val="0"/>
                <w:sz w:val="22"/>
                <w:szCs w:val="22"/>
              </w:rPr>
              <w:t>Организация и проведение мероприятий, приуроченных к Международному дню борьбы с коррупцией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культуры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в ноябре месяце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культуры антикоррупционной грамотности у  учащихся образовательных учреждений и молодежи»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3.15.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pStyle w:val="1"/>
              <w:shd w:val="clear" w:color="auto" w:fill="FFFFFF"/>
              <w:spacing w:before="0" w:beforeAutospacing="0" w:after="0" w:afterAutospacing="0" w:line="270" w:lineRule="atLeast"/>
              <w:jc w:val="both"/>
              <w:textAlignment w:val="baseline"/>
              <w:rPr>
                <w:b w:val="0"/>
                <w:sz w:val="22"/>
                <w:szCs w:val="22"/>
              </w:rPr>
            </w:pPr>
            <w:r w:rsidRPr="00317C8C">
              <w:rPr>
                <w:b w:val="0"/>
                <w:sz w:val="22"/>
                <w:szCs w:val="22"/>
              </w:rPr>
              <w:t xml:space="preserve">Проведение анкетирования среди родителей (законных представителей), обучающихся                   в МКУ </w:t>
            </w:r>
            <w:proofErr w:type="gramStart"/>
            <w:r w:rsidRPr="00317C8C">
              <w:rPr>
                <w:b w:val="0"/>
                <w:sz w:val="22"/>
                <w:szCs w:val="22"/>
              </w:rPr>
              <w:t>ДО</w:t>
            </w:r>
            <w:proofErr w:type="gramEnd"/>
            <w:r w:rsidRPr="00317C8C">
              <w:rPr>
                <w:b w:val="0"/>
                <w:sz w:val="22"/>
                <w:szCs w:val="22"/>
              </w:rPr>
              <w:t xml:space="preserve"> «</w:t>
            </w:r>
            <w:proofErr w:type="gramStart"/>
            <w:r w:rsidRPr="00317C8C">
              <w:rPr>
                <w:b w:val="0"/>
                <w:sz w:val="22"/>
                <w:szCs w:val="22"/>
              </w:rPr>
              <w:t>Районная</w:t>
            </w:r>
            <w:proofErr w:type="gramEnd"/>
            <w:r w:rsidRPr="00317C8C">
              <w:rPr>
                <w:b w:val="0"/>
                <w:sz w:val="22"/>
                <w:szCs w:val="22"/>
              </w:rPr>
              <w:t xml:space="preserve"> детская музыкальная школа» по вопросу </w:t>
            </w:r>
            <w:proofErr w:type="spellStart"/>
            <w:r w:rsidRPr="00317C8C">
              <w:rPr>
                <w:b w:val="0"/>
                <w:sz w:val="22"/>
                <w:szCs w:val="22"/>
              </w:rPr>
              <w:t>антикоррупционных</w:t>
            </w:r>
            <w:proofErr w:type="spellEnd"/>
            <w:r w:rsidRPr="00317C8C">
              <w:rPr>
                <w:b w:val="0"/>
                <w:sz w:val="22"/>
                <w:szCs w:val="22"/>
              </w:rPr>
              <w:t xml:space="preserve"> проявлений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культуры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апрель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2021 года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культуры антикоррупционной грамотности у  учащихся образовательных учреждений и молодежи</w:t>
            </w:r>
          </w:p>
        </w:tc>
      </w:tr>
      <w:tr w:rsidR="00317C8C" w:rsidRPr="00317C8C" w:rsidTr="001D264C">
        <w:trPr>
          <w:trHeight w:val="1082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3.16. 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pStyle w:val="1"/>
              <w:shd w:val="clear" w:color="auto" w:fill="FFFFFF"/>
              <w:spacing w:before="0" w:beforeAutospacing="0" w:after="0" w:afterAutospacing="0" w:line="270" w:lineRule="atLeast"/>
              <w:jc w:val="both"/>
              <w:textAlignment w:val="baseline"/>
              <w:rPr>
                <w:b w:val="0"/>
                <w:sz w:val="22"/>
                <w:szCs w:val="22"/>
              </w:rPr>
            </w:pPr>
            <w:r w:rsidRPr="00317C8C">
              <w:rPr>
                <w:b w:val="0"/>
                <w:sz w:val="22"/>
                <w:szCs w:val="22"/>
              </w:rPr>
              <w:t>Проведение книжных выставок на тему:</w:t>
            </w:r>
          </w:p>
          <w:p w:rsidR="00317C8C" w:rsidRPr="00317C8C" w:rsidRDefault="00317C8C" w:rsidP="001D264C">
            <w:pPr>
              <w:pStyle w:val="1"/>
              <w:shd w:val="clear" w:color="auto" w:fill="FFFFFF"/>
              <w:spacing w:before="0" w:beforeAutospacing="0" w:after="0" w:afterAutospacing="0" w:line="270" w:lineRule="atLeast"/>
              <w:jc w:val="both"/>
              <w:textAlignment w:val="baseline"/>
              <w:rPr>
                <w:b w:val="0"/>
                <w:sz w:val="22"/>
                <w:szCs w:val="22"/>
              </w:rPr>
            </w:pPr>
            <w:r w:rsidRPr="00317C8C">
              <w:rPr>
                <w:b w:val="0"/>
                <w:sz w:val="22"/>
                <w:szCs w:val="22"/>
              </w:rPr>
              <w:t>«Коррупция – зло!!!»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культуры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август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2021 года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культуры антикоррупционной грамотности у  учащихся образовательных учреждений и молодежи»</w:t>
            </w:r>
          </w:p>
        </w:tc>
      </w:tr>
      <w:tr w:rsidR="00317C8C" w:rsidRPr="00317C8C" w:rsidTr="001D264C">
        <w:trPr>
          <w:trHeight w:val="108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3.17.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Своевременное обновление стенда в управлении сельского хозяйства с антикоррупционной тематикой.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управление сельского хозяйства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культуры антикоррупционной грамотности у сельскохозяйственных товаропроизводителей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3.18.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и проведение дней правовых знаний  среди учащихся муниципального района на тему: «Борьба с коррупцией»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образования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отдельному плану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Привлечение молодежи к участию в мероприятиях по противодействию коррупции, выработка негативного отношения к проявлениям коррупции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3.19.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Разработка памяток об ограничениях, запретах и требованиях к служебному поведению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 мере необходимости</w:t>
            </w:r>
          </w:p>
          <w:p w:rsidR="00317C8C" w:rsidRPr="00317C8C" w:rsidRDefault="00317C8C" w:rsidP="00317C8C">
            <w:pPr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(к датам проведения семинаров)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Предупреждение соблюдения законодательства о противодействии коррупции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3.20.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квалификации муниципальных служащих администрации муниципального района в должностные обязанности, которых входит участие в противодействии коррупции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уровня знаний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в сфере законодательства о противодействии коррупции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3.21.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Обучение муниципальных служащих администрации муниципального района, впервые поступивших на муниципальную службу, включенных в Перечень должностей,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при поступлении на муниципальную службу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квалификации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муниципальных</w:t>
            </w:r>
            <w:proofErr w:type="gramEnd"/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служащих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14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4. Противодействие коррупции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при размещении муниципальных заказов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1546"/>
            <w:bookmarkEnd w:id="4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Соблюдение требований действующего законодательства в сфере закупок товаров, работ, услуг для обеспечения муниципальных нужд.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Обзор сложившейся ситуации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муниципальных закупок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требований действующего законодательства и положений Федерального </w:t>
            </w:r>
            <w:hyperlink r:id="rId14" w:history="1">
              <w:r w:rsidRPr="00317C8C">
                <w:rPr>
                  <w:rFonts w:ascii="Times New Roman" w:hAnsi="Times New Roman" w:cs="Times New Roman"/>
                  <w:sz w:val="22"/>
                  <w:szCs w:val="22"/>
                </w:rPr>
                <w:t>закона</w:t>
              </w:r>
            </w:hyperlink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от 05.04.2013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4.2.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ведомственного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контроля за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 услуг для обеспечения муниципальных нужд, в том числе в подведомственных организациях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муниципальных закупок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отдельному плану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Предупреждение соблюдения законодательства о противодействии коррупции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4.3.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Анализ (проверка) участников закупок товаров, работ, услуг для обеспечения государственных и муниципальных нужд на предмет </w:t>
            </w:r>
            <w:proofErr w:type="spellStart"/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аффилированности</w:t>
            </w:r>
            <w:proofErr w:type="spellEnd"/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муниципальных закупок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Предупреждение соблюдения законодательства о противодействии коррупции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4.4.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Проведение плановых и внеплановых проверок соблюдения  законодательства в сфере закупок товаров, работ, услуг для обеспечения муниципальных нужд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комиссия на осуществление контроля в сфере закупок товаров, работ, услуг для обеспечения муниципальных нужд администрации муниципального района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отдельному плану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требований Федерального </w:t>
            </w:r>
            <w:hyperlink r:id="rId15" w:history="1">
              <w:r w:rsidRPr="00317C8C">
                <w:rPr>
                  <w:rFonts w:ascii="Times New Roman" w:hAnsi="Times New Roman" w:cs="Times New Roman"/>
                  <w:sz w:val="22"/>
                  <w:szCs w:val="22"/>
                </w:rPr>
                <w:t>закона</w:t>
              </w:r>
            </w:hyperlink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от 05.04.2013 № 44-ФЗ 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4.5.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о ходе исполнения планов-графиков муниципальных закупок заказчиками муниципального района</w:t>
            </w:r>
          </w:p>
          <w:p w:rsidR="00317C8C" w:rsidRPr="00317C8C" w:rsidRDefault="00317C8C" w:rsidP="001D264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отдел муниципальных закупок администрации муниципального района </w:t>
            </w:r>
          </w:p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муниципальные заказчики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pStyle w:val="ConsPlusNormal"/>
              <w:ind w:firstLine="34"/>
              <w:jc w:val="center"/>
              <w:rPr>
                <w:sz w:val="22"/>
                <w:szCs w:val="22"/>
              </w:rPr>
            </w:pPr>
            <w:r w:rsidRPr="00317C8C">
              <w:rPr>
                <w:sz w:val="22"/>
                <w:szCs w:val="22"/>
              </w:rPr>
              <w:t>Обеспечения открытости и прозрачности при осуществлении закупок товаров, работ и услуг для обеспечения муниципальных нужд</w:t>
            </w:r>
          </w:p>
          <w:p w:rsidR="00317C8C" w:rsidRPr="00317C8C" w:rsidRDefault="00317C8C" w:rsidP="001D264C">
            <w:pPr>
              <w:pStyle w:val="ConsPlusNormal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4.6. 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Размещение на Официальном интернет – портале администрации муниципального района информации:</w:t>
            </w:r>
          </w:p>
          <w:p w:rsidR="00317C8C" w:rsidRPr="00317C8C" w:rsidRDefault="00317C8C" w:rsidP="001D264C">
            <w:pPr>
              <w:ind w:firstLine="289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- по заключенным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договорам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предусмотренным  пунктами 4 и 5 части 1 статьи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44-ФЗ); </w:t>
            </w:r>
          </w:p>
          <w:p w:rsidR="00317C8C" w:rsidRPr="00317C8C" w:rsidRDefault="00317C8C" w:rsidP="001D264C">
            <w:pPr>
              <w:ind w:firstLine="289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- по соблюдению требований пункта 9 части 1 статьи 31 ФЗ-44 при заключении договоров  на наличие родственных или внеслужебных отношений между сотрудниками, участвующими в осуществлении государственных закупок и представителями участников процедур закупок; </w:t>
            </w:r>
          </w:p>
          <w:p w:rsidR="00317C8C" w:rsidRPr="00317C8C" w:rsidRDefault="00317C8C" w:rsidP="001D264C">
            <w:pPr>
              <w:ind w:firstLine="43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- о недопущении участия в процедуре закупок </w:t>
            </w:r>
            <w:proofErr w:type="spell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аффилированных</w:t>
            </w:r>
            <w:proofErr w:type="spell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лиц; </w:t>
            </w:r>
          </w:p>
          <w:p w:rsidR="00317C8C" w:rsidRDefault="00317C8C" w:rsidP="00317C8C">
            <w:pPr>
              <w:ind w:firstLine="43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соблюдению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сроков по уведомлению контролирующего органа о заключении контракта с единственным поставщиком согласно статьи 93 44-ФЗ</w:t>
            </w:r>
          </w:p>
          <w:p w:rsidR="00317C8C" w:rsidRPr="00317C8C" w:rsidRDefault="00317C8C" w:rsidP="00317C8C">
            <w:pPr>
              <w:ind w:firstLine="43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муниципальных закупок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pStyle w:val="ConsPlusNormal"/>
              <w:ind w:firstLine="34"/>
              <w:jc w:val="center"/>
              <w:rPr>
                <w:sz w:val="22"/>
                <w:szCs w:val="22"/>
              </w:rPr>
            </w:pPr>
            <w:r w:rsidRPr="00317C8C">
              <w:rPr>
                <w:sz w:val="22"/>
                <w:szCs w:val="22"/>
              </w:rPr>
              <w:t>Обеспечения открытости и прозрачности при осуществлении закупок товаров, работ и услуг для обеспечения муниципальных нужд</w:t>
            </w:r>
          </w:p>
          <w:p w:rsidR="00317C8C" w:rsidRPr="00317C8C" w:rsidRDefault="00317C8C" w:rsidP="001D264C">
            <w:pPr>
              <w:pStyle w:val="ConsPlusNormal"/>
              <w:ind w:firstLine="34"/>
              <w:jc w:val="center"/>
              <w:rPr>
                <w:sz w:val="22"/>
                <w:szCs w:val="22"/>
              </w:rPr>
            </w:pPr>
          </w:p>
          <w:p w:rsidR="00317C8C" w:rsidRPr="00317C8C" w:rsidRDefault="00317C8C" w:rsidP="001D264C">
            <w:pPr>
              <w:pStyle w:val="ConsPlusNormal"/>
              <w:ind w:firstLine="34"/>
              <w:jc w:val="center"/>
              <w:rPr>
                <w:sz w:val="22"/>
                <w:szCs w:val="22"/>
              </w:rPr>
            </w:pPr>
          </w:p>
          <w:p w:rsidR="00317C8C" w:rsidRPr="00317C8C" w:rsidRDefault="00317C8C" w:rsidP="001D264C">
            <w:pPr>
              <w:pStyle w:val="ConsPlusNormal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14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left="708"/>
              <w:jc w:val="center"/>
              <w:outlineLvl w:val="5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17C8C" w:rsidRPr="00317C8C" w:rsidRDefault="00317C8C" w:rsidP="001D264C">
            <w:pPr>
              <w:ind w:left="708"/>
              <w:jc w:val="center"/>
              <w:outlineLvl w:val="5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5. Экспертиза нормативных правовых актов и их проектов </w:t>
            </w:r>
          </w:p>
          <w:p w:rsidR="00317C8C" w:rsidRPr="00317C8C" w:rsidRDefault="00317C8C" w:rsidP="001D264C">
            <w:pPr>
              <w:pStyle w:val="ConsPlusNormal"/>
              <w:ind w:firstLine="34"/>
              <w:jc w:val="center"/>
              <w:rPr>
                <w:b/>
                <w:sz w:val="22"/>
                <w:szCs w:val="22"/>
              </w:rPr>
            </w:pPr>
            <w:r w:rsidRPr="00317C8C">
              <w:rPr>
                <w:b/>
                <w:sz w:val="22"/>
                <w:szCs w:val="22"/>
              </w:rPr>
              <w:t>с целью выявления в них положений, способствующих проявлению коррупции</w:t>
            </w:r>
          </w:p>
          <w:p w:rsidR="00317C8C" w:rsidRPr="00317C8C" w:rsidRDefault="00317C8C" w:rsidP="001D264C">
            <w:pPr>
              <w:pStyle w:val="ConsPlusNormal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Par1578"/>
            <w:bookmarkEnd w:id="5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5.1.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Проведение антикоррупционной экспертизы нормативных правовых актов, принятых главой муниципального района и администрацией муниципального района, в ходе осуществления мониторинга их применения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отдел администрации муниципального района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Предотвращение создания условий для проявления коррупции, исполнение требований федерального законодательства и законодательства области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5.2.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Проведение анализа результатов проведенной антикоррупционной экспертизы нормативных правовых актов администрации муниципального района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юридический отдел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Предотвращение создания условий для проявления коррупции, исполнение требований федерального законодательства и законодательства области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14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6. Иные мероприятия по противодействию коррупции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Par1604"/>
            <w:bookmarkEnd w:id="6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6.1.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контроля за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своевременной разработкой (внесением изменений) административных регламентов, разрабатываемых структурными подразделениями администрации</w:t>
            </w:r>
          </w:p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эффективности деятельности администрации муниципального района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6.2.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внутреннего финансового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контроля за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операциями с бюджетными средствами получателей бюджетных средств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финансовый отдел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эффективности деятельности администрации муниципального района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Обеспечение финансовой прозрачности через средства массовой информации и официальный сайт администрации Биробиджанского района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финансовый отдел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эффективности деятельности администрации муниципального района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6.4.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мероприятий по профилактике  фактов использования субъектами малого и  среднего предпринимательства, труда граждан и легализации трудовых отношений и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контролю за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выплатой заработной платы в организациях, расположенных на территории муниципального района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по труду и социально-экономическим вопросам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pStyle w:val="ConsPlusNormal"/>
              <w:jc w:val="center"/>
              <w:rPr>
                <w:sz w:val="22"/>
                <w:szCs w:val="22"/>
              </w:rPr>
            </w:pPr>
            <w:r w:rsidRPr="00317C8C">
              <w:rPr>
                <w:sz w:val="22"/>
                <w:szCs w:val="22"/>
              </w:rPr>
              <w:t xml:space="preserve">Исполнение  распоряжения губернатора Еврейской автономной области от 25.12.2014 № 660-рг «О работе органов местного самоуправления муниципальных образований Еврейской автономной области в области легализации трудовых отношений и </w:t>
            </w:r>
            <w:proofErr w:type="gramStart"/>
            <w:r w:rsidRPr="00317C8C">
              <w:rPr>
                <w:sz w:val="22"/>
                <w:szCs w:val="22"/>
              </w:rPr>
              <w:t>контроля за</w:t>
            </w:r>
            <w:proofErr w:type="gramEnd"/>
            <w:r w:rsidRPr="00317C8C">
              <w:rPr>
                <w:sz w:val="22"/>
                <w:szCs w:val="22"/>
              </w:rPr>
              <w:t xml:space="preserve"> выплатой заработной платы в организациях, расположенных на территории муниципальных районов, городского округа Еврейской автономной области»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6.5.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контроля за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реализацией антикоррупционного законодательства в муниципальных учреждениях, функции и полномочия учредителя которых, выполняет администрация муниципального района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образования,</w:t>
            </w:r>
          </w:p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культуры</w:t>
            </w:r>
          </w:p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муниципального района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pStyle w:val="ConsPlusNormal"/>
              <w:jc w:val="center"/>
              <w:rPr>
                <w:sz w:val="22"/>
                <w:szCs w:val="22"/>
              </w:rPr>
            </w:pPr>
            <w:r w:rsidRPr="00317C8C">
              <w:rPr>
                <w:sz w:val="22"/>
                <w:szCs w:val="22"/>
              </w:rPr>
              <w:t xml:space="preserve">Реализация требований пункта 13.3 Федерального закона от 25.12.2008 </w:t>
            </w:r>
            <w:r w:rsidRPr="00317C8C">
              <w:rPr>
                <w:sz w:val="22"/>
                <w:szCs w:val="22"/>
              </w:rPr>
              <w:br/>
              <w:t xml:space="preserve">№ 273-ФЗ «О противодействии коррупции» и других нормативных правовых актов Российской 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6.6.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Принятие мер по повышению эффективности использования общественных (публичных) слушаний, предусмотренных земельным и градостроительным законодательством Российской Федерации, при рассмотрении вопросов о предоставлении земельных участков, находящихся в муниципальной собственности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по управлению муниципальным имуществом</w:t>
            </w:r>
          </w:p>
          <w:p w:rsidR="00317C8C" w:rsidRPr="00317C8C" w:rsidRDefault="00317C8C" w:rsidP="001D264C">
            <w:pPr>
              <w:ind w:hanging="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pStyle w:val="ConsPlusNormal"/>
              <w:jc w:val="center"/>
              <w:rPr>
                <w:sz w:val="22"/>
                <w:szCs w:val="22"/>
              </w:rPr>
            </w:pPr>
            <w:r w:rsidRPr="00317C8C">
              <w:rPr>
                <w:sz w:val="22"/>
                <w:szCs w:val="22"/>
              </w:rPr>
              <w:t>Обеспечение соблюдения законодательства об обороте земельных участков</w:t>
            </w:r>
          </w:p>
          <w:p w:rsidR="00317C8C" w:rsidRPr="00317C8C" w:rsidRDefault="00317C8C" w:rsidP="001D264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317C8C" w:rsidRPr="00317C8C" w:rsidRDefault="00317C8C" w:rsidP="001D264C">
            <w:pPr>
              <w:pStyle w:val="ConsPlusNormal"/>
              <w:jc w:val="center"/>
              <w:rPr>
                <w:sz w:val="22"/>
                <w:szCs w:val="22"/>
              </w:rPr>
            </w:pPr>
            <w:r w:rsidRPr="00317C8C">
              <w:rPr>
                <w:sz w:val="22"/>
                <w:szCs w:val="22"/>
              </w:rPr>
              <w:t>Предотвращение коррупционных предпосылок при предоставлении земельных участков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14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7. Установление обратной связи с получателями муниципальных услуг,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обеспечение права граждан на доступ к информации о деятельности органов местного самоуправления,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>стимулирование антикоррупционной активности общественности</w:t>
            </w:r>
          </w:p>
          <w:p w:rsidR="00317C8C" w:rsidRPr="00317C8C" w:rsidRDefault="00317C8C" w:rsidP="001D264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" w:name="Par1630"/>
            <w:bookmarkEnd w:id="7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7.1.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Прием сообщений о фактах коррупции и коррупционных проявлениях в администрации муниципального района по «телефону доверия»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организационно-контрольной работы и информационных технологий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Реализация права граждан на обращение в органы местного самоуправления для защиты своих прав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7.2.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Организация, работы по вскрытию специализированного ящика «Для обращений граждан по вопросам коррупции»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2 раза в месяц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Получение объективной информации об отношении граждан к деятельности органов местного самоуправления.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  <w:r w:rsidRPr="00317C8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Проведение мероприятий по предупреждению, выявлению и пресечению коррупционных правонарушений при реализации государственных программ на территории района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структурные подразделения, ответственные за реализацию муниципальных программ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Предотвращение коррупционных правонарушений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7.4.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Организация взаимодействия с общественными организациями и институтами гражданского общества по вопросам антикоррупционной работы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отдел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службы,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района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культуры администрации муниципального района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Привлечение общественных организаций и институтов гражданского общества к совместной деятельности администрации муниципального района по вопросам антикоррупционной работы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7.5.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Организация проведения мониторинга качества предоставления муниципальных услуг, оказываемых администрацией муниципального района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отдел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муниципальной службы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Ежегодно до 1 октября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ind w:firstLine="709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kern w:val="1"/>
                <w:sz w:val="22"/>
                <w:szCs w:val="22"/>
              </w:rPr>
              <w:t>Повышение качества и доступности предоставления муниципальных услуг, в соответствии с постановлением правительства Еврейской автономной области от 19.06.2012 № 284-пп «О проведении мониторинга качества представления государственных услуг в Еврейской автономной области»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14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17C8C" w:rsidRPr="00317C8C" w:rsidRDefault="00317C8C" w:rsidP="001D264C">
            <w:pPr>
              <w:jc w:val="center"/>
              <w:rPr>
                <w:rStyle w:val="22"/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8. </w:t>
            </w:r>
            <w:r w:rsidRPr="00317C8C">
              <w:rPr>
                <w:rStyle w:val="Heading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317C8C">
              <w:rPr>
                <w:rStyle w:val="22"/>
                <w:rFonts w:ascii="Times New Roman" w:hAnsi="Times New Roman" w:cs="Times New Roman"/>
                <w:b/>
                <w:sz w:val="22"/>
                <w:szCs w:val="22"/>
              </w:rPr>
              <w:t xml:space="preserve">Проведение мониторинга и анализ уровня коррупции </w:t>
            </w:r>
          </w:p>
          <w:p w:rsidR="00317C8C" w:rsidRPr="00317C8C" w:rsidRDefault="00317C8C" w:rsidP="001D264C">
            <w:pPr>
              <w:jc w:val="center"/>
              <w:rPr>
                <w:rStyle w:val="22"/>
                <w:rFonts w:ascii="Times New Roman" w:hAnsi="Times New Roman" w:cs="Times New Roman"/>
                <w:b/>
                <w:sz w:val="22"/>
                <w:szCs w:val="22"/>
              </w:rPr>
            </w:pPr>
            <w:r w:rsidRPr="00317C8C">
              <w:rPr>
                <w:rStyle w:val="22"/>
                <w:rFonts w:ascii="Times New Roman" w:hAnsi="Times New Roman" w:cs="Times New Roman"/>
                <w:b/>
                <w:sz w:val="22"/>
                <w:szCs w:val="22"/>
              </w:rPr>
              <w:t>в администрации муниципального района</w:t>
            </w:r>
          </w:p>
          <w:p w:rsidR="00317C8C" w:rsidRPr="00317C8C" w:rsidRDefault="00317C8C" w:rsidP="001D264C">
            <w:pPr>
              <w:ind w:firstLine="709"/>
              <w:jc w:val="center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8" w:name="Par1722"/>
            <w:bookmarkStart w:id="9" w:name="Par1730"/>
            <w:bookmarkStart w:id="10" w:name="Par1736"/>
            <w:bookmarkEnd w:id="8"/>
            <w:bookmarkEnd w:id="9"/>
            <w:bookmarkEnd w:id="10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8.1.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Размещение на официальном интернет-сайте администрации муниципального района отчетов о реализации мер антикоррупционной политики и ежеквартального мониторинга по противодействию коррупции в администрации муниципального района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муниципальной службы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  <w:p w:rsidR="00317C8C" w:rsidRPr="00317C8C" w:rsidRDefault="00317C8C" w:rsidP="001D264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Pr="00317C8C" w:rsidRDefault="00317C8C" w:rsidP="001D264C">
            <w:pPr>
              <w:ind w:firstLine="7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Обеспечение гласности антикоррупционной деятельности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8.2.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Учет муниципального имущества и анализ его использования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по управлению муниципальным имуществом 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ежегодно,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отдельному плану, в декабре месяце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эффективности использования объектов, находящихся в муниципальной собственности. 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8.3.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Инвентаризация основных средств и материальных запасов, проверка их использования по назначению, инвентаризация библиотечного фонда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культуры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ежегодно,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 отдельному плану, в декабре месяце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эффективности использования объектов, находящихся в муниципальной собственности. 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8.4.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Анализ обращений граждан, содержащих информацию о фактах коррупции со стороны муниципальных служащих области, принятие по его результатам организационных мер, направленных на предупреждение подобных фактов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Style w:val="2"/>
                <w:rFonts w:ascii="Times New Roman" w:hAnsi="Times New Roman" w:cs="Times New Roman"/>
                <w:b w:val="0"/>
                <w:sz w:val="22"/>
                <w:szCs w:val="22"/>
              </w:rPr>
              <w:t>отдел организационно-контрольной работы и информационных технологий</w:t>
            </w:r>
            <w:r w:rsidRPr="00317C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Получение объективной информации об отношении граждан к деятельности органов местного самоуправления. Рассмотрение 100 процентов поступивших обращений граждан</w:t>
            </w:r>
          </w:p>
        </w:tc>
      </w:tr>
      <w:tr w:rsidR="00317C8C" w:rsidRPr="00317C8C" w:rsidTr="001D264C">
        <w:trPr>
          <w:trHeight w:val="2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8.5.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</w:t>
            </w:r>
            <w:proofErr w:type="gramStart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мониторинга эффективности использования средств муниципального бюджета</w:t>
            </w:r>
            <w:proofErr w:type="gramEnd"/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учреждениями, подведомственными отделу образования и отделу культуры администрации муниципального района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отдел образования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муниципального района </w:t>
            </w: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 xml:space="preserve"> отдел культуры администрации муниципального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8C" w:rsidRPr="00317C8C" w:rsidRDefault="00317C8C" w:rsidP="001D264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C8C">
              <w:rPr>
                <w:rFonts w:ascii="Times New Roman" w:hAnsi="Times New Roman" w:cs="Times New Roman"/>
                <w:sz w:val="22"/>
                <w:szCs w:val="22"/>
              </w:rPr>
              <w:t>Повышение эффективности использования средств муниципального бюджета</w:t>
            </w:r>
          </w:p>
        </w:tc>
      </w:tr>
    </w:tbl>
    <w:p w:rsidR="00317C8C" w:rsidRPr="00BE27C4" w:rsidRDefault="00317C8C" w:rsidP="00FF7CFC">
      <w:pPr>
        <w:tabs>
          <w:tab w:val="left" w:pos="0"/>
          <w:tab w:val="left" w:pos="2694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317C8C" w:rsidRPr="00BE27C4" w:rsidSect="00317C8C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923" w:rsidRDefault="00423923">
      <w:r>
        <w:separator/>
      </w:r>
    </w:p>
  </w:endnote>
  <w:endnote w:type="continuationSeparator" w:id="0">
    <w:p w:rsidR="00423923" w:rsidRDefault="00423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923" w:rsidRDefault="00423923">
      <w:r>
        <w:separator/>
      </w:r>
    </w:p>
  </w:footnote>
  <w:footnote w:type="continuationSeparator" w:id="0">
    <w:p w:rsidR="00423923" w:rsidRDefault="004239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8518937"/>
      <w:docPartObj>
        <w:docPartGallery w:val="Page Numbers (Top of Page)"/>
        <w:docPartUnique/>
      </w:docPartObj>
    </w:sdtPr>
    <w:sdtContent>
      <w:p w:rsidR="004D07E1" w:rsidRDefault="001F662B">
        <w:pPr>
          <w:pStyle w:val="a5"/>
          <w:jc w:val="center"/>
        </w:pPr>
        <w:r>
          <w:fldChar w:fldCharType="begin"/>
        </w:r>
        <w:r w:rsidR="009D2D20">
          <w:instrText>PAGE   \* MERGEFORMAT</w:instrText>
        </w:r>
        <w:r>
          <w:fldChar w:fldCharType="separate"/>
        </w:r>
        <w:r w:rsidR="00317C8C">
          <w:rPr>
            <w:noProof/>
          </w:rPr>
          <w:t>15</w:t>
        </w:r>
        <w:r>
          <w:fldChar w:fldCharType="end"/>
        </w:r>
      </w:p>
    </w:sdtContent>
  </w:sdt>
  <w:p w:rsidR="004D07E1" w:rsidRDefault="0042392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1437C"/>
    <w:multiLevelType w:val="multilevel"/>
    <w:tmpl w:val="BB1EF4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>
    <w:nsid w:val="4A597EE5"/>
    <w:multiLevelType w:val="hybridMultilevel"/>
    <w:tmpl w:val="3076A490"/>
    <w:lvl w:ilvl="0" w:tplc="45040B4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5BA6"/>
    <w:rsid w:val="00005BA6"/>
    <w:rsid w:val="00020A69"/>
    <w:rsid w:val="00065918"/>
    <w:rsid w:val="00094847"/>
    <w:rsid w:val="000D5505"/>
    <w:rsid w:val="00163BAD"/>
    <w:rsid w:val="001B3FBC"/>
    <w:rsid w:val="001E2C31"/>
    <w:rsid w:val="001F662B"/>
    <w:rsid w:val="002878D7"/>
    <w:rsid w:val="002949FF"/>
    <w:rsid w:val="002C0185"/>
    <w:rsid w:val="002C3F97"/>
    <w:rsid w:val="002C4D30"/>
    <w:rsid w:val="002F1DC1"/>
    <w:rsid w:val="00317C8C"/>
    <w:rsid w:val="00347950"/>
    <w:rsid w:val="003846EE"/>
    <w:rsid w:val="003B16E4"/>
    <w:rsid w:val="003D69F8"/>
    <w:rsid w:val="00423923"/>
    <w:rsid w:val="004422F4"/>
    <w:rsid w:val="004F7A41"/>
    <w:rsid w:val="006044AB"/>
    <w:rsid w:val="006D35B0"/>
    <w:rsid w:val="00732D92"/>
    <w:rsid w:val="00764AA0"/>
    <w:rsid w:val="00767D63"/>
    <w:rsid w:val="0077051E"/>
    <w:rsid w:val="007A0B03"/>
    <w:rsid w:val="007E6C56"/>
    <w:rsid w:val="008051F8"/>
    <w:rsid w:val="008E00ED"/>
    <w:rsid w:val="009124D3"/>
    <w:rsid w:val="00950A2A"/>
    <w:rsid w:val="009A7A40"/>
    <w:rsid w:val="009D2D20"/>
    <w:rsid w:val="00A37CAA"/>
    <w:rsid w:val="00A40FC3"/>
    <w:rsid w:val="00AC3EC3"/>
    <w:rsid w:val="00B45FC6"/>
    <w:rsid w:val="00B6193F"/>
    <w:rsid w:val="00BE27C4"/>
    <w:rsid w:val="00BE3ED5"/>
    <w:rsid w:val="00C22182"/>
    <w:rsid w:val="00C62520"/>
    <w:rsid w:val="00C770E3"/>
    <w:rsid w:val="00CC5749"/>
    <w:rsid w:val="00CE4EAA"/>
    <w:rsid w:val="00D41D2F"/>
    <w:rsid w:val="00D56C88"/>
    <w:rsid w:val="00E04B2A"/>
    <w:rsid w:val="00EC48AF"/>
    <w:rsid w:val="00EC5947"/>
    <w:rsid w:val="00F1541B"/>
    <w:rsid w:val="00F23745"/>
    <w:rsid w:val="00F447B0"/>
    <w:rsid w:val="00FB7F61"/>
    <w:rsid w:val="00FD5B5F"/>
    <w:rsid w:val="00FF7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link w:val="10"/>
    <w:uiPriority w:val="9"/>
    <w:qFormat/>
    <w:rsid w:val="009D2D20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BA6"/>
    <w:pPr>
      <w:ind w:left="720"/>
      <w:contextualSpacing/>
    </w:pPr>
  </w:style>
  <w:style w:type="table" w:styleId="a4">
    <w:name w:val="Table Grid"/>
    <w:basedOn w:val="a1"/>
    <w:uiPriority w:val="39"/>
    <w:rsid w:val="00005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rsid w:val="00005BA6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05BA6"/>
    <w:pPr>
      <w:shd w:val="clear" w:color="auto" w:fill="FFFFFF"/>
      <w:autoSpaceDE/>
      <w:autoSpaceDN/>
      <w:adjustRightInd/>
      <w:spacing w:after="6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5">
    <w:name w:val="header"/>
    <w:basedOn w:val="a"/>
    <w:link w:val="a6"/>
    <w:uiPriority w:val="99"/>
    <w:unhideWhenUsed/>
    <w:rsid w:val="00005B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5BA6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a7">
    <w:name w:val="Знак"/>
    <w:basedOn w:val="a"/>
    <w:rsid w:val="001E2C3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character" w:styleId="a8">
    <w:name w:val="Hyperlink"/>
    <w:basedOn w:val="a0"/>
    <w:uiPriority w:val="99"/>
    <w:unhideWhenUsed/>
    <w:rsid w:val="00767D63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D2D2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Balloon Text"/>
    <w:basedOn w:val="a"/>
    <w:link w:val="aa"/>
    <w:uiPriority w:val="99"/>
    <w:semiHidden/>
    <w:unhideWhenUsed/>
    <w:rsid w:val="00AC3EC3"/>
    <w:rPr>
      <w:rFonts w:ascii="Segoe UI" w:hAnsi="Segoe UI" w:cs="Segoe UI"/>
    </w:rPr>
  </w:style>
  <w:style w:type="character" w:customStyle="1" w:styleId="aa">
    <w:name w:val="Текст выноски Знак"/>
    <w:basedOn w:val="a0"/>
    <w:link w:val="a9"/>
    <w:uiPriority w:val="99"/>
    <w:semiHidden/>
    <w:rsid w:val="00AC3EC3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Emphasis"/>
    <w:basedOn w:val="a0"/>
    <w:uiPriority w:val="20"/>
    <w:qFormat/>
    <w:rsid w:val="00A37CAA"/>
    <w:rPr>
      <w:i/>
      <w:iCs/>
    </w:rPr>
  </w:style>
  <w:style w:type="paragraph" w:customStyle="1" w:styleId="ConsPlusNormal">
    <w:name w:val="ConsPlusNormal"/>
    <w:rsid w:val="00317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(2)2"/>
    <w:rsid w:val="00317C8C"/>
  </w:style>
  <w:style w:type="paragraph" w:customStyle="1" w:styleId="Heading">
    <w:name w:val="Heading"/>
    <w:rsid w:val="00317C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6ACA00720B10A0D019F9721C5F0D5C48A762B2DEB2B8A5A819D4DB2AC7JDp3W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ACA00720B10A0D019F9721C5F0D5C48A762B2DEB2B8A5A819D4DB2AC7JDp3W" TargetMode="External"/><Relationship Id="rId10" Type="http://schemas.openxmlformats.org/officeDocument/2006/relationships/hyperlink" Target="http://www.ea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ao.ru/" TargetMode="External"/><Relationship Id="rId14" Type="http://schemas.openxmlformats.org/officeDocument/2006/relationships/hyperlink" Target="consultantplus://offline/ref=6ACA00720B10A0D019F9721C5F0D5C48A762B2DEB2B8A5A819D4DB2AC7JDp3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15</Pages>
  <Words>4988</Words>
  <Characters>28434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ZamMS</cp:lastModifiedBy>
  <cp:revision>14</cp:revision>
  <cp:lastPrinted>2020-12-20T23:02:00Z</cp:lastPrinted>
  <dcterms:created xsi:type="dcterms:W3CDTF">2019-07-09T05:43:00Z</dcterms:created>
  <dcterms:modified xsi:type="dcterms:W3CDTF">2020-12-24T22:29:00Z</dcterms:modified>
</cp:coreProperties>
</file>